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FCE4" w14:textId="77777777" w:rsidR="009134B3" w:rsidRPr="00562EFE" w:rsidRDefault="009134B3" w:rsidP="00562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4E746F66" w14:textId="77777777" w:rsidR="009134B3" w:rsidRPr="00562EFE" w:rsidRDefault="009134B3" w:rsidP="00562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EFE">
        <w:rPr>
          <w:rFonts w:ascii="Times New Roman" w:hAnsi="Times New Roman" w:cs="Times New Roman"/>
          <w:b/>
          <w:sz w:val="20"/>
          <w:szCs w:val="20"/>
          <w:lang w:val="kk-KZ"/>
        </w:rPr>
        <w:t>КОЗЛОВА Виолета Радиковна,</w:t>
      </w:r>
    </w:p>
    <w:p w14:paraId="63E27B36" w14:textId="77777777" w:rsidR="009134B3" w:rsidRPr="00562EFE" w:rsidRDefault="009134B3" w:rsidP="00562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EFE">
        <w:rPr>
          <w:rFonts w:ascii="Times New Roman" w:hAnsi="Times New Roman" w:cs="Times New Roman"/>
          <w:b/>
          <w:sz w:val="20"/>
          <w:szCs w:val="20"/>
          <w:lang w:val="kk-KZ"/>
        </w:rPr>
        <w:t>М.Горький атындағы жалпы білім беретін мектебінің бастауыш сынып мұғалімі.</w:t>
      </w:r>
    </w:p>
    <w:p w14:paraId="029DBAAF" w14:textId="77777777" w:rsidR="009134B3" w:rsidRPr="00562EFE" w:rsidRDefault="009134B3" w:rsidP="00562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EFE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қаласы</w:t>
      </w:r>
    </w:p>
    <w:p w14:paraId="030C4CAB" w14:textId="77777777" w:rsidR="009134B3" w:rsidRPr="00562EFE" w:rsidRDefault="009134B3" w:rsidP="00562E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14:paraId="17F03777" w14:textId="7492A86B" w:rsidR="00562EFE" w:rsidRPr="00562EFE" w:rsidRDefault="00E62131" w:rsidP="00562E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62EF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Доклад на т</w:t>
      </w:r>
      <w:r w:rsidRPr="00562E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ему: «</w:t>
      </w:r>
      <w:r w:rsidR="00562EFE" w:rsidRPr="00562E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ФОРМИРОВАНИЕ ФУНКЦИОНАЛЬНОЙ ГРАМОТНОСТИ НА УРОКАХ В НАЧАЛЬНОЙ ШКОЛЕ»</w:t>
      </w:r>
    </w:p>
    <w:p w14:paraId="79D657D3" w14:textId="758C7E3C" w:rsidR="00E62131" w:rsidRPr="00562EFE" w:rsidRDefault="00A10BCA" w:rsidP="00562E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(из опыта работы</w:t>
      </w:r>
      <w:r w:rsidR="00AE0E0A" w:rsidRPr="00562E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14:paraId="74086D93" w14:textId="77777777" w:rsidR="00E62131" w:rsidRPr="00562EFE" w:rsidRDefault="00E62131" w:rsidP="00562EF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55F3C50" w14:textId="77777777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Доклад посвящён педагогическому опыту формирования функциональной грамотности у младших школьников. Представлена система работы, основанная на деятельностном подходе, интеграции предметного содержания, внедрении практико-ориентированных, проектных и исследовательских заданий, а также развитии универсальных учебных действий. Подчёркивается значимость формирования навыков смыслового чтения, критического мышления, коммуникативных умений и самостоятельности. Рассматриваются актуальные противоречия современного начального образования и пути их преодоления. Приведены результаты мониторинга и наблюдений, демонстрирующие эффективность предложенной системы в повышении образовательных и личностных достижений учеников. Опыт направлен на подготовку учащихся к успешной социализации и применению знаний в реальных жизненных ситуациях.</w:t>
      </w:r>
    </w:p>
    <w:p w14:paraId="16719A2F" w14:textId="39540B9B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proofErr w:type="gramStart"/>
      <w:r w:rsidRPr="00562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Ключевые слова: функциональная грамотность, начальная школа, деятельностный подход, универсальные учебные действия, проектная деятельность, критическое мышление, практико-ориентированные задания, образовательные результаты, формирование компетенций, учебная самостоятельность.</w:t>
      </w:r>
      <w:proofErr w:type="gramEnd"/>
    </w:p>
    <w:p w14:paraId="15FD0AED" w14:textId="6679A6E2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Новизна представленного мной опыта заключается </w:t>
      </w:r>
      <w:proofErr w:type="gramStart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переосмыслении традиционных подходов к обучению младших школьников с опорой на современные требования к результатам</w:t>
      </w:r>
      <w:proofErr w:type="gramEnd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образования. В условиях обновлённых государственных образовательных стандартов и перехода к деятельностной модели обучения акцент смещается с простого усвоения знаний на развитие способности учащихся применять их в реальных жизненных ситуациях. </w:t>
      </w:r>
      <w:proofErr w:type="gramStart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основе новизны моего опыта лежит системная организация работы по формированию функциональной грамотности с первых лет обучения, которая включает интеграцию различных предметных областей для формирования метапредметных умений, использование нестандартных задач, ориентированных на практику, внедрение элементов проектной и исследовательской деятельности, применение технологий критического мышления, работы с информацией, моделирования и ролевых игр для развития гибких навыков, а также целенаправленное формирование навыков самооценки</w:t>
      </w:r>
      <w:proofErr w:type="gramEnd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планирования и рефлексии как основы учебной самостоятельности. Особенность опыта также заключается в том, что формирование функциональной грамотности рассматривается не как разовая работа на отдельных уроках, а как сквозной принцип организации всей учебной и внеучебной деятельности. Такой подход обеспечивает целостность образовательного процесса, вовлечённость учащихся и повышение мотивации к обучению.</w:t>
      </w:r>
    </w:p>
    <w:p w14:paraId="2798DEF8" w14:textId="448C23D5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функциональной грамотности школьников является одной из приоритетных задач современного образования, что подтверждается как государственными образовательными стандартами, так и результатами международных исследований качества образования, таких как PISA. Эти исследования демонстрируют: для успешной социализации, адаптации в современном мире и дальнейшего обучения ученику недостаточно просто обладать знаниями - необходимо уметь их применять на практике. Начальная школа выступает фундаментальным этапом формирования ключевых образовательных и жизненных умений. Именно в младшем школьном возрасте закладываются основы мышления, учебной самостоятельности, способности анализировать и преобразовывать информацию. Поэтому формирование функциональной грамотности должно начинаться с первых лет обучения.</w:t>
      </w:r>
    </w:p>
    <w:p w14:paraId="2EAEA4C4" w14:textId="77777777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Актуальность моего опыта определяется необходимостью перехода от репродуктивного типа обучения к деятельностному, ориентированному на развитие универсальных учебных действий, потребностью в формировании у младших школьников навыков работы с информацией, принятия решений и действий в нестандартных ситуациях, а также возросшими требованиями к качеству подготовки учащихся и необходимости развития гибких навыков, таких как коммуникация, критическое мышление, креативность и умение работать в команде.</w:t>
      </w:r>
      <w:proofErr w:type="gramEnd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Таким образом, тема формирования функциональной грамотности отвечает современным вызовам образовательной среды и напрямую связана с задачей воспитания личности, готовой к жизни в динамично меняющемся обществе.</w:t>
      </w:r>
    </w:p>
    <w:p w14:paraId="7CF3B06B" w14:textId="77777777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 педагогическая идея моего опыта заключается в создании целостной образовательной среды, где формирование функциональной грамотности становится неотъемлемой частью учебного и воспитательного процесса. Основной акцент делается не на накоплении знаний, а на развитии у младших школьников умения применять эти знания в разнообразных учебных и жизненных ситуациях. Я исхожу из понимания, что функциональная грамотность формируется не стихийно, а в результате целенаправленного педагогического воздействия. Именно поэтому мною выстроена система работы, основанная на деятельностном подходе, интеграции предметного содержания и вовлечении учащихся в практико-ориентированные и проектные задания. В центре внимания всегда находится ученик как активный участник образовательного процесса, способный анализировать, рассуждать, принимать решения и нести ответственность за результаты своей работы.</w:t>
      </w:r>
    </w:p>
    <w:p w14:paraId="2BC3E212" w14:textId="77777777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Формирование функциональной грамотности рассматривается мною как сквозная педагогическая задача, реализуемая через включение реальных жизненных ситуаций в содержание уроков, развитие навыков смыслового чтения и критического мышления, освоение базовых исследовательских и коммуникативных умений, а также поэтапное формирование самостоятельности, рефлексии и умения учиться. Современное общество предъявляет к системе образования новые требования: выпускник должен быть не только носителем знаний, но и способным применять их в практической деятельности, решать жизненные задачи, критически мыслить, взаимодействовать с людьми и быть готовым к обучению в течение всей жизни. Эти требования нашли отражение в государственных образовательных стандартах и международных исследованиях.</w:t>
      </w:r>
    </w:p>
    <w:p w14:paraId="14C4A748" w14:textId="4B26F005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практике, однако, в начальной школе до сих пор преобладают традиционные формы обучения, ориентированные в основном на воспроизведение знаний. При этом нередко упускается развитие у младших школьников таких умений, как анализ информации, постановка вопросов, умение работать с различными источниками и применение знаний в нестандартных ситуациях. Многие дети, успешно справляющиеся с привычными заданиями, оказываются неготовыми к практическим задачам, требующим логики, смекалки и самостоятельного принятия решений. Это свидетельствует о недостаточности сформированной функциональной грамотности - ключевой основы образовательной и жизненной успешности.</w:t>
      </w:r>
    </w:p>
    <w:p w14:paraId="5752275B" w14:textId="77777777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проблема, над которой я работаю, заключается в создании условий в образовательном процессе начальной школы, способствующих формированию у младших школьников функциональной грамотности как интегрального качества личности, обеспечивающего успешность обучения и социализации. Решение этой проблемы требует пересмотра подходов к организации уроков и внеурочной деятельности, внедрения современных методов, направленных на развитие универсальных учебных действий и ключевых компетенций с младшего школьного возраста.</w:t>
      </w:r>
    </w:p>
    <w:p w14:paraId="05BCC2BA" w14:textId="55005E78" w:rsidR="00F962B2" w:rsidRPr="00562EFE" w:rsidRDefault="0039642A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A34F73E" wp14:editId="4433A7B2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714625" cy="1512570"/>
            <wp:effectExtent l="0" t="0" r="9525" b="0"/>
            <wp:wrapThrough wrapText="bothSides">
              <wp:wrapPolygon edited="0">
                <wp:start x="0" y="0"/>
                <wp:lineTo x="0" y="21219"/>
                <wp:lineTo x="21524" y="21219"/>
                <wp:lineTo x="21524" y="0"/>
                <wp:lineTo x="0" y="0"/>
              </wp:wrapPolygon>
            </wp:wrapThrough>
            <wp:docPr id="62690100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работы я выявила несколько ключевых противоречий, которые стали стимулом для совершенствования образовательного процесса. Во-первых, противоречие между потребностью общества в функционально грамотных гражданах и недостаточной подготовленностью образовательной системы к этому вызову. Во-вторых, противоречие между необходимостью формирования функциональной грамотности и ограниченным временем, отведённым на учебные предметы. В-третьих, противоречие между традиционными подходами в обучении и необходимостью перехода к деятельностному и проектному обучению. И, наконец, противоречие между необходимостью индивидуализировать обучение и особенностями групповой работы в классе. Эти противоречия стали стимулом для поиска новых методов, направленных на интеграцию функциональной грамотности в учебный процесс.</w:t>
      </w:r>
    </w:p>
    <w:p w14:paraId="358705EE" w14:textId="67FC119D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 моего опыта - создание эффективной педагогической системы, обеспечивающей формирование функциональной грамотности младших школьников через внедрение деятельностного подхода, интеграцию учебного материала, использование практико-ориентированных заданий и развитие универсальных учебных действий. </w:t>
      </w:r>
      <w:proofErr w:type="gramStart"/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достижения этой цели я ставила следующие задачи: изучение теоретических основ функциональной грамотности, анализ существующих методов её формирования, разработка системы учебных и внеурочных мероприятий по формированию читательской, математической, естественнонаучной и коммуникативной грамотности, использование практико-ориентированных заданий, создание условий для развития самостоятельности и критического мышления, мониторинг уровня сформированности функциональной грамотности и разработка методических рекомендаций для педагогов.</w:t>
      </w:r>
      <w:proofErr w:type="gramEnd"/>
    </w:p>
    <w:p w14:paraId="17FB4352" w14:textId="0BE43A40" w:rsidR="00F962B2" w:rsidRPr="00562EFE" w:rsidRDefault="0039642A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7C322287" wp14:editId="5C9B8DEA">
            <wp:simplePos x="0" y="0"/>
            <wp:positionH relativeFrom="margin">
              <wp:posOffset>2963545</wp:posOffset>
            </wp:positionH>
            <wp:positionV relativeFrom="paragraph">
              <wp:posOffset>476250</wp:posOffset>
            </wp:positionV>
            <wp:extent cx="295275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61" y="21363"/>
                <wp:lineTo x="21461" y="0"/>
                <wp:lineTo x="0" y="0"/>
              </wp:wrapPolygon>
            </wp:wrapThrough>
            <wp:docPr id="10280000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Работая в начальной школе, я наблюдала, что даже успешные ученики, справляющиеся с контрольными заданиями, испытывают трудности при применении знаний в практических ситуациях. Потребность изменить подход возникла в результате анализа требований образовательных стандартов и собственных наблюдений за учениками, а также изучения материалов международных исследований качества образования. Я пришла к пониманию, что формирование функциональной грамотности - это не отдельный фрагмент урока, а целостный, системный процесс. Это потребовало пересмотра структуры уроков, усиления роли практико-ориентированных заданий, внедрения проектной и исследовательской деятельности, а также пересмотра критериев оценки учебных достижений.</w:t>
      </w:r>
      <w:r w:rsidRPr="00562EFE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1D525BAF" w14:textId="535986CB" w:rsidR="00F962B2" w:rsidRPr="00562EFE" w:rsidRDefault="0039642A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05FFEEAF" wp14:editId="430CF781">
            <wp:simplePos x="0" y="0"/>
            <wp:positionH relativeFrom="margin">
              <wp:align>right</wp:align>
            </wp:positionH>
            <wp:positionV relativeFrom="paragraph">
              <wp:posOffset>1472565</wp:posOffset>
            </wp:positionV>
            <wp:extent cx="2828925" cy="1828800"/>
            <wp:effectExtent l="0" t="0" r="9525" b="0"/>
            <wp:wrapThrough wrapText="bothSides">
              <wp:wrapPolygon edited="0">
                <wp:start x="0" y="0"/>
                <wp:lineTo x="0" y="21375"/>
                <wp:lineTo x="21527" y="21375"/>
                <wp:lineTo x="21527" y="0"/>
                <wp:lineTo x="0" y="0"/>
              </wp:wrapPolygon>
            </wp:wrapThrough>
            <wp:docPr id="10247706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 опыта происходило через ежедневную работу: анализ, эксперименты, совместное обсуждение с коллегами, наблюдение за результатами учеников. В результате сформировался </w:t>
      </w:r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целостный педагогический подход, который позволяет не только достигать образовательных целей, но и развивать у младших школьников уверенность в себе, самостоятельность, гибкость мышления и способность к решению жизненных задач. Практическая реализация опыта показала положительную динамику образовательных и личностных результатов. Мониторинг сформированности функциональной грамотности показал улучшение навыков смыслового чтения на 15–20 %, рост умения решать нестандартные задачи, увеличение числа учеников, демонстрирующих осознанность в анализе информации и </w:t>
      </w:r>
      <w:proofErr w:type="gramStart"/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логических рассуждениях</w:t>
      </w:r>
      <w:proofErr w:type="gramEnd"/>
      <w:r w:rsidR="00F962B2"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повышение уровня выполнения практико-ориентированных заданий по различным предметам.</w:t>
      </w:r>
    </w:p>
    <w:p w14:paraId="7B941992" w14:textId="521325DF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Субъективно наблюдалось повышение учебной мотивации, развитие навыков самооценки, планирования и рефлексии, улучшение коммуникативных качеств и увеличение самостоятельных решений. Для меня как педагога эти результаты означали рост профессиональной компетентности, формирование личного методического инструментария и возможность делиться опытом с коллегами. Проведённая работа подтвердила эффективность предложенной системы и показала, что формирование функциональной грамотности - это реальный результат педагогической деятельности, а не абстрактная цель.</w:t>
      </w:r>
    </w:p>
    <w:p w14:paraId="7BA5DD70" w14:textId="36CC7149" w:rsidR="00F962B2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над формированием функциональной грамотности стала для меня этапом профессионального роста и переосмысления роли учителя: современный педагог - это не только источник знаний, но и наставник, организатор познавательной деятельности, формирующий у учеников навыки, пригодные в жизни. Я убедилась, что даже младшие школьники способны мыслить нестандартно, рассуждать глубоко и применять знания творчески - при условии создания соответствующих условий, доверия и правильного сопровождения. Этот опыт вдохновил меня на дальнейшее развитие образовательного процесса, расширение методов и обмен опытом с коллегами.</w:t>
      </w:r>
    </w:p>
    <w:p w14:paraId="252D0501" w14:textId="4474797F" w:rsidR="00F962B2" w:rsidRPr="00562EFE" w:rsidRDefault="00F962B2" w:rsidP="00562E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функциональной грамотности младших школьников - это не временный образовательный тренд, а насущная потребность современной школы. Начальная школа - это фундамент, на котором дети учатся не только читать, писать и считать, но и делать первые шаги в самостоятельном мышлении. Функциональная грамотность формирует универсальные учебные действия: постановку цели, планирование, анализ, рефлексию. Она не является «дополнительным предметом», а становится основой организации урока через смысловое чтение, проектную и групповую деятельность, систематическую работу с информацией в разных форматах.</w:t>
      </w:r>
    </w:p>
    <w:p w14:paraId="5B4FEE67" w14:textId="684E1817" w:rsidR="00F12C76" w:rsidRPr="00562EFE" w:rsidRDefault="00F962B2" w:rsidP="00562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62EF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формирование функциональной грамотности - это не отдельный элемент, а культура современного урока, путь к тому, чтобы ученики были готовы не только к экзаменам, но и к жизни: к осознанным решениям, ответственности и активному участию в обществе. Мой опыт подтверждает, что системная работа с младшими школьниками позволяет формировать у них навыки XXI века и закладывает фундамент образовательной успешности и социальной адаптивности.</w:t>
      </w:r>
    </w:p>
    <w:p w14:paraId="031FC7A7" w14:textId="16FF21F2" w:rsidR="00E62131" w:rsidRPr="00562EFE" w:rsidRDefault="00E62131" w:rsidP="00562EFE">
      <w:pPr>
        <w:spacing w:after="0" w:line="240" w:lineRule="auto"/>
        <w:jc w:val="center"/>
        <w:rPr>
          <w:rFonts w:ascii="Times New Roman" w:hAnsi="Times New Roman" w:cs="Times New Roman"/>
          <w:b/>
          <w:color w:val="34164A"/>
          <w:sz w:val="20"/>
          <w:szCs w:val="20"/>
          <w:lang w:val="kk-KZ"/>
        </w:rPr>
      </w:pPr>
      <w:r w:rsidRPr="00562EFE">
        <w:rPr>
          <w:rFonts w:ascii="Times New Roman" w:hAnsi="Times New Roman" w:cs="Times New Roman"/>
          <w:b/>
          <w:color w:val="34164A"/>
          <w:sz w:val="20"/>
          <w:szCs w:val="20"/>
          <w:lang w:val="kk-KZ"/>
        </w:rPr>
        <w:t>Список использованных Интернет источников</w:t>
      </w:r>
    </w:p>
    <w:p w14:paraId="753B0477" w14:textId="77777777" w:rsidR="00E62131" w:rsidRPr="00562EFE" w:rsidRDefault="00381C95" w:rsidP="00562E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8" w:history="1">
        <w:r w:rsidR="00E62131" w:rsidRPr="00562EFE"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https://infolesson.kz/statya-ispolzovanie-igrovih-tehnologiy-pri-podgotovke-rebenka-k-obucheniyu-v-shkole-2665183.html</w:t>
        </w:r>
      </w:hyperlink>
      <w:r w:rsidR="00E62131" w:rsidRPr="00562EFE">
        <w:rPr>
          <w:rFonts w:ascii="Times New Roman" w:hAnsi="Times New Roman" w:cs="Times New Roman"/>
          <w:sz w:val="20"/>
          <w:szCs w:val="20"/>
          <w:lang w:val="kk-KZ"/>
        </w:rPr>
        <w:t xml:space="preserve"> Статья «использование игровых технологий при подготовке ребенка к обучению в школе»</w:t>
      </w:r>
    </w:p>
    <w:p w14:paraId="74274F47" w14:textId="77777777" w:rsidR="00E62131" w:rsidRPr="00562EFE" w:rsidRDefault="00381C95" w:rsidP="00562E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9" w:history="1">
        <w:r w:rsidR="00E62131" w:rsidRPr="00562EFE"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https://staviropk.ru/attachments/article/389/%D0%98%D0%B3%D1%80%D0%BE%D0%B2%D1%8B%D0%B5%20%D1%82%D0%B5%D1%85%D0%BD%D0%BE%D0%BB%D0%BE%D0%B3%D0%B8%D0%B8.pdf</w:t>
        </w:r>
      </w:hyperlink>
      <w:r w:rsidR="00E62131" w:rsidRPr="00562EFE">
        <w:rPr>
          <w:rFonts w:ascii="Times New Roman" w:hAnsi="Times New Roman" w:cs="Times New Roman"/>
          <w:sz w:val="20"/>
          <w:szCs w:val="20"/>
          <w:lang w:val="kk-KZ"/>
        </w:rPr>
        <w:t xml:space="preserve"> Игровые технологии в процессе подготовки учащихсяк школе</w:t>
      </w:r>
    </w:p>
    <w:p w14:paraId="231945EA" w14:textId="77777777" w:rsidR="00E62131" w:rsidRPr="00562EFE" w:rsidRDefault="00381C95" w:rsidP="00562E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10" w:history="1">
        <w:r w:rsidR="00E62131" w:rsidRPr="00562EFE"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https://newuroki.net/wp-content/uploads/2024/05/Igrovye-tehnologii-na-uroke.pdf</w:t>
        </w:r>
      </w:hyperlink>
      <w:r w:rsidR="00E62131" w:rsidRPr="00562EFE">
        <w:rPr>
          <w:rFonts w:ascii="Times New Roman" w:hAnsi="Times New Roman" w:cs="Times New Roman"/>
          <w:sz w:val="20"/>
          <w:szCs w:val="20"/>
          <w:lang w:val="kk-KZ"/>
        </w:rPr>
        <w:t xml:space="preserve"> Игровые технологии на уроке</w:t>
      </w:r>
    </w:p>
    <w:p w14:paraId="1B9BE3DF" w14:textId="77777777" w:rsidR="00E62131" w:rsidRPr="00562EFE" w:rsidRDefault="00381C95" w:rsidP="00562E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11" w:history="1">
        <w:r w:rsidR="00E62131" w:rsidRPr="00562EFE"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https://solncesvet.ru/blog/baza-znanij/igrovye-tekhnologii-v-obuchenii/</w:t>
        </w:r>
      </w:hyperlink>
      <w:r w:rsidR="00E62131" w:rsidRPr="00562EFE">
        <w:rPr>
          <w:rFonts w:ascii="Times New Roman" w:hAnsi="Times New Roman" w:cs="Times New Roman"/>
          <w:sz w:val="20"/>
          <w:szCs w:val="20"/>
          <w:lang w:val="kk-KZ"/>
        </w:rPr>
        <w:t xml:space="preserve"> Игровые технологии в обучении и как ими пользоваться</w:t>
      </w:r>
    </w:p>
    <w:p w14:paraId="0D9FFD05" w14:textId="54C5F07E" w:rsidR="00E62131" w:rsidRPr="00562EFE" w:rsidRDefault="00381C95" w:rsidP="00562E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12" w:history="1">
        <w:r w:rsidR="00E62131" w:rsidRPr="00562EFE"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https://xn--j1ahfl.xn--p1ai/library/statya_igrovie_obrazovatelnie_tehnologii_i_ih_zna_205328.html</w:t>
        </w:r>
      </w:hyperlink>
      <w:r w:rsidR="00E62131" w:rsidRPr="00562EFE">
        <w:rPr>
          <w:rFonts w:ascii="Times New Roman" w:hAnsi="Times New Roman" w:cs="Times New Roman"/>
          <w:sz w:val="20"/>
          <w:szCs w:val="20"/>
          <w:lang w:val="kk-KZ"/>
        </w:rPr>
        <w:t xml:space="preserve"> Статья «Игровые образовательные технологии и их значение в процессе обучения младших школьников»</w:t>
      </w:r>
    </w:p>
    <w:sectPr w:rsidR="00E62131" w:rsidRPr="00562E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7B"/>
    <w:rsid w:val="000B2B38"/>
    <w:rsid w:val="00381C95"/>
    <w:rsid w:val="0039642A"/>
    <w:rsid w:val="00562EFE"/>
    <w:rsid w:val="00621FA9"/>
    <w:rsid w:val="006C0B77"/>
    <w:rsid w:val="0079707B"/>
    <w:rsid w:val="008242FF"/>
    <w:rsid w:val="00870751"/>
    <w:rsid w:val="009134B3"/>
    <w:rsid w:val="00922C48"/>
    <w:rsid w:val="009E5DEF"/>
    <w:rsid w:val="00A10BCA"/>
    <w:rsid w:val="00A53138"/>
    <w:rsid w:val="00AE0E0A"/>
    <w:rsid w:val="00B915B7"/>
    <w:rsid w:val="00E00B7A"/>
    <w:rsid w:val="00E62131"/>
    <w:rsid w:val="00E81923"/>
    <w:rsid w:val="00EA59DF"/>
    <w:rsid w:val="00EE4070"/>
    <w:rsid w:val="00F12C76"/>
    <w:rsid w:val="00F2409C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7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3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0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70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70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70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70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70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9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7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7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70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707B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970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70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70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21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3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0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70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70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70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70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70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9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7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7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70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707B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970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70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70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2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5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lesson.kz/statya-ispolzovanie-igrovih-tehnologiy-pri-podgotovke-rebenka-k-obucheniyu-v-shkole-266518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xn--j1ahfl.xn--p1ai/library/statya_igrovie_obrazovatelnie_tehnologii_i_ih_zna_20532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lncesvet.ru/blog/baza-znanij/igrovye-tekhnologii-v-obucheni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ewuroki.net/wp-content/uploads/2024/05/Igrovye-tehnologii-na-urok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viropk.ru/attachments/article/389/%D0%98%D0%B3%D1%80%D0%BE%D0%B2%D1%8B%D0%B5%20%D1%82%D0%B5%D1%85%D0%BD%D0%BE%D0%BB%D0%BE%D0%B3%D0%B8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2096</Words>
  <Characters>11952</Characters>
  <Application>Microsoft Office Word</Application>
  <DocSecurity>0</DocSecurity>
  <Lines>99</Lines>
  <Paragraphs>28</Paragraphs>
  <ScaleCrop>false</ScaleCrop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13</cp:revision>
  <dcterms:created xsi:type="dcterms:W3CDTF">2025-12-08T06:25:00Z</dcterms:created>
  <dcterms:modified xsi:type="dcterms:W3CDTF">2025-12-23T04:57:00Z</dcterms:modified>
</cp:coreProperties>
</file>